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FCB4E" w14:textId="77777777" w:rsidR="00E85DF4" w:rsidRP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</w:rPr>
      </w:pPr>
      <w:r w:rsidRPr="00E85DF4">
        <w:rPr>
          <w:rFonts w:ascii="Helvetica" w:hAnsi="Helvetica" w:cs="Helvetica"/>
          <w:color w:val="FF0000"/>
          <w:sz w:val="32"/>
          <w:szCs w:val="32"/>
        </w:rPr>
        <w:t>2 pages</w:t>
      </w:r>
      <w:bookmarkStart w:id="0" w:name="_GoBack"/>
      <w:bookmarkEnd w:id="0"/>
    </w:p>
    <w:p w14:paraId="2A670E5C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4E9E9A8B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 xml:space="preserve">Please read the assigned </w:t>
      </w:r>
      <w:proofErr w:type="spellStart"/>
      <w:r>
        <w:rPr>
          <w:rFonts w:ascii="Helvetica" w:hAnsi="Helvetica" w:cs="Helvetica"/>
          <w:color w:val="262626"/>
          <w:sz w:val="32"/>
          <w:szCs w:val="32"/>
        </w:rPr>
        <w:t>mateial</w:t>
      </w:r>
      <w:proofErr w:type="spellEnd"/>
      <w:r>
        <w:rPr>
          <w:rFonts w:ascii="Helvetica" w:hAnsi="Helvetica" w:cs="Helvetica"/>
          <w:color w:val="262626"/>
          <w:sz w:val="32"/>
          <w:szCs w:val="32"/>
        </w:rPr>
        <w:t xml:space="preserve"> and answer the following questions.</w:t>
      </w:r>
    </w:p>
    <w:p w14:paraId="359B946C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2C99C97A" w14:textId="77777777" w:rsidR="00E85DF4" w:rsidRDefault="00E85DF4" w:rsidP="00E85DF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62626"/>
          <w:sz w:val="32"/>
          <w:szCs w:val="32"/>
        </w:rPr>
      </w:pPr>
    </w:p>
    <w:p w14:paraId="22D329C9" w14:textId="77777777" w:rsidR="00E85DF4" w:rsidRDefault="00E85DF4" w:rsidP="00E85DF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>Write a brief (100 words) summary of Huntington’s main point.</w:t>
      </w:r>
    </w:p>
    <w:p w14:paraId="19F6BD0B" w14:textId="77777777" w:rsidR="00E85DF4" w:rsidRDefault="00E85DF4" w:rsidP="00E85DF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 xml:space="preserve">Write a brief summary of </w:t>
      </w:r>
      <w:proofErr w:type="spellStart"/>
      <w:r>
        <w:rPr>
          <w:rFonts w:ascii="Helvetica" w:hAnsi="Helvetica" w:cs="Helvetica"/>
          <w:color w:val="262626"/>
          <w:sz w:val="32"/>
          <w:szCs w:val="32"/>
        </w:rPr>
        <w:t>Bilgrami</w:t>
      </w:r>
      <w:proofErr w:type="spellEnd"/>
      <w:r>
        <w:rPr>
          <w:rFonts w:ascii="Helvetica" w:hAnsi="Helvetica" w:cs="Helvetica"/>
          <w:color w:val="262626"/>
          <w:sz w:val="32"/>
          <w:szCs w:val="32"/>
        </w:rPr>
        <w:t>'’s argument. </w:t>
      </w:r>
    </w:p>
    <w:p w14:paraId="29BF0B3D" w14:textId="77777777" w:rsidR="00E85DF4" w:rsidRDefault="00E85DF4" w:rsidP="00E85DF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 xml:space="preserve">Reading the other </w:t>
      </w:r>
      <w:proofErr w:type="spellStart"/>
      <w:r>
        <w:rPr>
          <w:rFonts w:ascii="Helvetica" w:hAnsi="Helvetica" w:cs="Helvetica"/>
          <w:color w:val="262626"/>
          <w:sz w:val="32"/>
          <w:szCs w:val="32"/>
        </w:rPr>
        <w:t>tow</w:t>
      </w:r>
      <w:proofErr w:type="spellEnd"/>
      <w:r>
        <w:rPr>
          <w:rFonts w:ascii="Helvetica" w:hAnsi="Helvetica" w:cs="Helvetica"/>
          <w:color w:val="262626"/>
          <w:sz w:val="32"/>
          <w:szCs w:val="32"/>
        </w:rPr>
        <w:t xml:space="preserve"> pieces, briefly discuss the mechanisms of the production of Islamophobia </w:t>
      </w:r>
    </w:p>
    <w:p w14:paraId="211EFE80" w14:textId="77777777" w:rsidR="00E85DF4" w:rsidRDefault="00E85DF4" w:rsidP="00E85DF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>Produce two questions that you would like to ask Huntington?</w:t>
      </w:r>
    </w:p>
    <w:p w14:paraId="3D163816" w14:textId="77777777" w:rsidR="00E85DF4" w:rsidRDefault="00E85DF4" w:rsidP="00E85DF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 xml:space="preserve">Produce two questions that you would like to ask </w:t>
      </w:r>
      <w:proofErr w:type="spellStart"/>
      <w:r>
        <w:rPr>
          <w:rFonts w:ascii="Helvetica" w:hAnsi="Helvetica" w:cs="Helvetica"/>
          <w:color w:val="262626"/>
          <w:sz w:val="32"/>
          <w:szCs w:val="32"/>
        </w:rPr>
        <w:t>Bilgrami</w:t>
      </w:r>
      <w:proofErr w:type="spellEnd"/>
      <w:r>
        <w:rPr>
          <w:rFonts w:ascii="Helvetica" w:hAnsi="Helvetica" w:cs="Helvetica"/>
          <w:color w:val="262626"/>
          <w:sz w:val="32"/>
          <w:szCs w:val="32"/>
        </w:rPr>
        <w:t>.</w:t>
      </w:r>
    </w:p>
    <w:p w14:paraId="187277B1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7A6670A7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46FCAF14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>-- AF</w:t>
      </w:r>
    </w:p>
    <w:p w14:paraId="66D56835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240BA035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6D0DDAC2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478E2595" w14:textId="77777777" w:rsidR="00E85DF4" w:rsidRDefault="00E85DF4" w:rsidP="00E85DF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tbl>
      <w:tblPr>
        <w:tblW w:w="0" w:type="auto"/>
        <w:tblInd w:w="-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8275"/>
      </w:tblGrid>
      <w:tr w:rsidR="00E85DF4" w14:paraId="4C507EDA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14:paraId="3344AE8E" w14:textId="77777777" w:rsidR="00E85DF4" w:rsidRDefault="00E85DF4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21C3B"/>
                <w:sz w:val="32"/>
                <w:szCs w:val="32"/>
              </w:rPr>
            </w:pPr>
            <w:r>
              <w:rPr>
                <w:rFonts w:ascii="Helvetica" w:hAnsi="Helvetica" w:cs="Helvetica"/>
                <w:color w:val="021C3B"/>
                <w:sz w:val="32"/>
                <w:szCs w:val="32"/>
              </w:rPr>
              <w:t> </w:t>
            </w:r>
          </w:p>
        </w:tc>
        <w:tc>
          <w:tcPr>
            <w:tcW w:w="3025" w:type="dxa"/>
            <w:vAlign w:val="center"/>
          </w:tcPr>
          <w:p w14:paraId="6CE946DD" w14:textId="77777777" w:rsidR="00E85DF4" w:rsidRDefault="00E85DF4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262626"/>
                <w:sz w:val="32"/>
                <w:szCs w:val="32"/>
              </w:rPr>
            </w:pPr>
            <w:r>
              <w:rPr>
                <w:rFonts w:ascii="Helvetica" w:hAnsi="Helvetica" w:cs="Helvetica"/>
                <w:noProof/>
                <w:color w:val="262626"/>
                <w:sz w:val="32"/>
                <w:szCs w:val="32"/>
              </w:rPr>
              <w:drawing>
                <wp:inline distT="0" distB="0" distL="0" distR="0" wp14:anchorId="5D5444FA" wp14:editId="04E70F61">
                  <wp:extent cx="201295" cy="201295"/>
                  <wp:effectExtent l="0" t="0" r="1905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 w:cs="Helvetica"/>
                <w:color w:val="262626"/>
                <w:sz w:val="32"/>
                <w:szCs w:val="32"/>
              </w:rPr>
              <w:t xml:space="preserve"> </w:t>
            </w:r>
            <w:hyperlink r:id="rId6" w:history="1">
              <w:r>
                <w:rPr>
                  <w:rFonts w:ascii="Helvetica" w:hAnsi="Helvetica" w:cs="Helvetica"/>
                  <w:color w:val="021C3B"/>
                  <w:sz w:val="32"/>
                  <w:szCs w:val="32"/>
                </w:rPr>
                <w:t>FearInc-Intr</w:t>
              </w:r>
              <w:r>
                <w:rPr>
                  <w:rFonts w:ascii="Helvetica" w:hAnsi="Helvetica" w:cs="Helvetica"/>
                  <w:color w:val="021C3B"/>
                  <w:sz w:val="32"/>
                  <w:szCs w:val="32"/>
                </w:rPr>
                <w:t>o</w:t>
              </w:r>
              <w:r>
                <w:rPr>
                  <w:rFonts w:ascii="Helvetica" w:hAnsi="Helvetica" w:cs="Helvetica"/>
                  <w:color w:val="021C3B"/>
                  <w:sz w:val="32"/>
                  <w:szCs w:val="32"/>
                </w:rPr>
                <w:t>.pdf</w:t>
              </w:r>
            </w:hyperlink>
          </w:p>
        </w:tc>
      </w:tr>
      <w:tr w:rsidR="00E85DF4" w14:paraId="7E8E0706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14:paraId="471F40B2" w14:textId="77777777" w:rsidR="00E85DF4" w:rsidRDefault="00E85DF4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21C3B"/>
                <w:sz w:val="32"/>
                <w:szCs w:val="32"/>
              </w:rPr>
            </w:pPr>
            <w:r>
              <w:rPr>
                <w:rFonts w:ascii="Helvetica" w:hAnsi="Helvetica" w:cs="Helvetica"/>
                <w:color w:val="021C3B"/>
                <w:sz w:val="32"/>
                <w:szCs w:val="32"/>
              </w:rPr>
              <w:t> </w:t>
            </w:r>
          </w:p>
        </w:tc>
        <w:tc>
          <w:tcPr>
            <w:tcW w:w="8275" w:type="dxa"/>
            <w:vAlign w:val="center"/>
          </w:tcPr>
          <w:p w14:paraId="1501BBCB" w14:textId="77777777" w:rsidR="00E85DF4" w:rsidRDefault="00E85DF4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262626"/>
                <w:sz w:val="32"/>
                <w:szCs w:val="32"/>
              </w:rPr>
            </w:pPr>
            <w:r>
              <w:rPr>
                <w:rFonts w:ascii="Helvetica" w:hAnsi="Helvetica" w:cs="Helvetica"/>
                <w:noProof/>
                <w:color w:val="262626"/>
                <w:sz w:val="32"/>
                <w:szCs w:val="32"/>
              </w:rPr>
              <w:drawing>
                <wp:inline distT="0" distB="0" distL="0" distR="0" wp14:anchorId="2F45A693" wp14:editId="1E1420EF">
                  <wp:extent cx="201295" cy="201295"/>
                  <wp:effectExtent l="0" t="0" r="1905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 w:cs="Helvetica"/>
                <w:color w:val="262626"/>
                <w:sz w:val="32"/>
                <w:szCs w:val="32"/>
              </w:rPr>
              <w:t xml:space="preserve"> </w:t>
            </w:r>
            <w:hyperlink r:id="rId7" w:history="1">
              <w:r>
                <w:rPr>
                  <w:rFonts w:ascii="Helvetica" w:hAnsi="Helvetica" w:cs="Helvetica"/>
                  <w:color w:val="021C3B"/>
                  <w:sz w:val="32"/>
                  <w:szCs w:val="32"/>
                </w:rPr>
                <w:t>HuntingtonClashOfCivilizationsForAffSummer93.pdf</w:t>
              </w:r>
            </w:hyperlink>
          </w:p>
        </w:tc>
      </w:tr>
      <w:tr w:rsidR="00E85DF4" w14:paraId="7272B6FD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14:paraId="29B07ECC" w14:textId="77777777" w:rsidR="00E85DF4" w:rsidRDefault="00E85DF4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21C3B"/>
                <w:sz w:val="32"/>
                <w:szCs w:val="32"/>
              </w:rPr>
            </w:pPr>
            <w:r>
              <w:rPr>
                <w:rFonts w:ascii="Helvetica" w:hAnsi="Helvetica" w:cs="Helvetica"/>
                <w:color w:val="021C3B"/>
                <w:sz w:val="32"/>
                <w:szCs w:val="32"/>
              </w:rPr>
              <w:t> </w:t>
            </w:r>
          </w:p>
        </w:tc>
        <w:tc>
          <w:tcPr>
            <w:tcW w:w="3934" w:type="dxa"/>
            <w:vAlign w:val="center"/>
          </w:tcPr>
          <w:p w14:paraId="72FD1745" w14:textId="77777777" w:rsidR="00E85DF4" w:rsidRDefault="00E85DF4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262626"/>
                <w:sz w:val="32"/>
                <w:szCs w:val="32"/>
              </w:rPr>
            </w:pPr>
            <w:r>
              <w:rPr>
                <w:rFonts w:ascii="Helvetica" w:hAnsi="Helvetica" w:cs="Helvetica"/>
                <w:noProof/>
                <w:color w:val="262626"/>
                <w:sz w:val="32"/>
                <w:szCs w:val="32"/>
              </w:rPr>
              <w:drawing>
                <wp:inline distT="0" distB="0" distL="0" distR="0" wp14:anchorId="054027E7" wp14:editId="09476971">
                  <wp:extent cx="201295" cy="201295"/>
                  <wp:effectExtent l="0" t="0" r="190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 w:cs="Helvetica"/>
                <w:color w:val="262626"/>
                <w:sz w:val="32"/>
                <w:szCs w:val="32"/>
              </w:rPr>
              <w:t xml:space="preserve"> </w:t>
            </w:r>
            <w:hyperlink r:id="rId8" w:history="1">
              <w:r>
                <w:rPr>
                  <w:rFonts w:ascii="Helvetica" w:hAnsi="Helvetica" w:cs="Helvetica"/>
                  <w:color w:val="021C3B"/>
                  <w:sz w:val="32"/>
                  <w:szCs w:val="32"/>
                </w:rPr>
                <w:t>islamophobia - Akil.pdf</w:t>
              </w:r>
            </w:hyperlink>
          </w:p>
        </w:tc>
      </w:tr>
    </w:tbl>
    <w:p w14:paraId="35E2EABE" w14:textId="77777777" w:rsidR="00A33749" w:rsidRDefault="00E85DF4"/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F4"/>
    <w:rsid w:val="00345056"/>
    <w:rsid w:val="00A90509"/>
    <w:rsid w:val="00E8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2CB2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ndnumoodle.remote-learner.net/pluginfile.php/112501/mod_assign/introattachment/0/FearInc-Intro.pdf?forcedownload=1" TargetMode="External"/><Relationship Id="rId7" Type="http://schemas.openxmlformats.org/officeDocument/2006/relationships/hyperlink" Target="https://ndnumoodle.remote-learner.net/pluginfile.php/112501/mod_assign/introattachment/0/HuntingtonClashOfCivilizationsForAffSummer93.pdf?forcedownload=1" TargetMode="External"/><Relationship Id="rId8" Type="http://schemas.openxmlformats.org/officeDocument/2006/relationships/hyperlink" Target="https://ndnumoodle.remote-learner.net/pluginfile.php/112501/mod_assign/introattachment/0/islamophobia%20-%20Akil.pdf?forcedownload=1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834</Characters>
  <Application>Microsoft Macintosh Word</Application>
  <DocSecurity>0</DocSecurity>
  <Lines>6</Lines>
  <Paragraphs>1</Paragraphs>
  <ScaleCrop>false</ScaleCrop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2018-12-06T04:47:00Z</dcterms:created>
  <dcterms:modified xsi:type="dcterms:W3CDTF">2018-12-06T04:48:00Z</dcterms:modified>
</cp:coreProperties>
</file>